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EE" w:rsidRDefault="00DD7AE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17CD8" wp14:editId="2FCF47FB">
                <wp:simplePos x="0" y="0"/>
                <wp:positionH relativeFrom="column">
                  <wp:posOffset>5280991</wp:posOffset>
                </wp:positionH>
                <wp:positionV relativeFrom="paragraph">
                  <wp:posOffset>-680847</wp:posOffset>
                </wp:positionV>
                <wp:extent cx="987425" cy="277495"/>
                <wp:effectExtent l="0" t="0" r="2222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9A" w:rsidRDefault="00CC019A">
                            <w:bookmarkStart w:id="0" w:name="_GoBack"/>
                            <w:r>
                              <w:t>Annexe 3.1.5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17C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5.85pt;margin-top:-53.6pt;width:77.75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">
                <v:textbox>
                  <w:txbxContent>
                    <w:p w:rsidR="00CC019A" w:rsidRDefault="00CC019A">
                      <w:bookmarkStart w:id="1" w:name="_GoBack"/>
                      <w:r>
                        <w:t>Annexe 3.1.5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78CC246" wp14:editId="3E05BACA">
            <wp:simplePos x="0" y="0"/>
            <wp:positionH relativeFrom="column">
              <wp:posOffset>-335915</wp:posOffset>
            </wp:positionH>
            <wp:positionV relativeFrom="paragraph">
              <wp:posOffset>-299593</wp:posOffset>
            </wp:positionV>
            <wp:extent cx="1316990" cy="127254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7CDBBC88" wp14:editId="14DCB5DB">
            <wp:simplePos x="0" y="0"/>
            <wp:positionH relativeFrom="column">
              <wp:posOffset>4583430</wp:posOffset>
            </wp:positionH>
            <wp:positionV relativeFrom="paragraph">
              <wp:posOffset>-194157</wp:posOffset>
            </wp:positionV>
            <wp:extent cx="1319530" cy="997585"/>
            <wp:effectExtent l="0" t="0" r="0" b="0"/>
            <wp:wrapNone/>
            <wp:docPr id="1" name="Image 1" descr="la Mission de Lutte contre le Décrochage Scolaire (ML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ission de Lutte contre le Décrochage Scolaire (MLD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4EE" w:rsidRDefault="007B54EE"/>
    <w:p w:rsidR="002E0806" w:rsidRDefault="002E0806"/>
    <w:p w:rsidR="007B54EE" w:rsidRDefault="007B54EE"/>
    <w:p w:rsidR="007B54EE" w:rsidRDefault="007B54EE" w:rsidP="006820A2">
      <w:pPr>
        <w:jc w:val="center"/>
        <w:rPr>
          <w:sz w:val="36"/>
        </w:rPr>
      </w:pPr>
      <w:r w:rsidRPr="006820A2">
        <w:rPr>
          <w:sz w:val="36"/>
        </w:rPr>
        <w:t>Autorisation</w:t>
      </w:r>
    </w:p>
    <w:p w:rsidR="006820A2" w:rsidRPr="006820A2" w:rsidRDefault="006820A2" w:rsidP="006820A2">
      <w:pPr>
        <w:jc w:val="center"/>
        <w:rPr>
          <w:sz w:val="36"/>
        </w:rPr>
      </w:pPr>
    </w:p>
    <w:p w:rsidR="007B54EE" w:rsidRDefault="007B54EE"/>
    <w:p w:rsidR="007B54EE" w:rsidRPr="006820A2" w:rsidRDefault="007B54EE" w:rsidP="006820A2">
      <w:pPr>
        <w:jc w:val="both"/>
        <w:rPr>
          <w:sz w:val="28"/>
        </w:rPr>
      </w:pPr>
      <w:r w:rsidRPr="006820A2">
        <w:rPr>
          <w:sz w:val="28"/>
        </w:rPr>
        <w:t>J’autorise</w:t>
      </w:r>
      <w:r w:rsidR="006820A2">
        <w:rPr>
          <w:sz w:val="28"/>
        </w:rPr>
        <w:t xml:space="preserve"> (Nom</w:t>
      </w:r>
      <w:proofErr w:type="gramStart"/>
      <w:r w:rsidR="006820A2">
        <w:rPr>
          <w:sz w:val="28"/>
        </w:rPr>
        <w:t>)_</w:t>
      </w:r>
      <w:proofErr w:type="gramEnd"/>
      <w:r w:rsidR="006820A2">
        <w:rPr>
          <w:sz w:val="28"/>
        </w:rPr>
        <w:t>_________________</w:t>
      </w:r>
      <w:r w:rsidRPr="006820A2">
        <w:rPr>
          <w:sz w:val="28"/>
        </w:rPr>
        <w:t>(Prénom)________________________, dans le cadre de son inscription dans le Dispositif d’Accompagnement vers la Qualification (DAQ) du bassin_______________________, à  se rendre dans les établissements scolaires suivants :</w:t>
      </w:r>
    </w:p>
    <w:p w:rsidR="007B54EE" w:rsidRPr="006820A2" w:rsidRDefault="007B54EE">
      <w:r w:rsidRPr="006820A2">
        <w:rPr>
          <w:sz w:val="28"/>
        </w:rPr>
        <w:t xml:space="preserve">- </w:t>
      </w:r>
      <w:r w:rsidRPr="006820A2">
        <w:t>(Nom de l’établissement, adresse, téléphone)</w:t>
      </w:r>
    </w:p>
    <w:p w:rsidR="007B54EE" w:rsidRPr="006820A2" w:rsidRDefault="007B54EE">
      <w:pPr>
        <w:rPr>
          <w:sz w:val="28"/>
        </w:rPr>
      </w:pPr>
      <w:r w:rsidRPr="006820A2">
        <w:rPr>
          <w:sz w:val="28"/>
        </w:rPr>
        <w:t>-</w:t>
      </w:r>
    </w:p>
    <w:p w:rsidR="007B54EE" w:rsidRPr="006820A2" w:rsidRDefault="007B54EE">
      <w:pPr>
        <w:rPr>
          <w:sz w:val="28"/>
        </w:rPr>
      </w:pPr>
      <w:r w:rsidRPr="006820A2">
        <w:rPr>
          <w:sz w:val="28"/>
        </w:rPr>
        <w:t>-</w:t>
      </w:r>
    </w:p>
    <w:p w:rsidR="007B54EE" w:rsidRPr="006820A2" w:rsidRDefault="007B54EE">
      <w:pPr>
        <w:rPr>
          <w:sz w:val="28"/>
        </w:rPr>
      </w:pPr>
      <w:r w:rsidRPr="006820A2">
        <w:rPr>
          <w:sz w:val="28"/>
        </w:rPr>
        <w:t>-</w:t>
      </w:r>
    </w:p>
    <w:p w:rsidR="007B54EE" w:rsidRPr="006820A2" w:rsidRDefault="007B54EE" w:rsidP="006820A2">
      <w:pPr>
        <w:jc w:val="both"/>
        <w:rPr>
          <w:sz w:val="28"/>
        </w:rPr>
      </w:pPr>
      <w:r w:rsidRPr="006820A2">
        <w:rPr>
          <w:sz w:val="28"/>
        </w:rPr>
        <w:t>Dans chacun de ces établissements  se trouve un pôle (</w:t>
      </w:r>
      <w:r w:rsidR="005B5557" w:rsidRPr="006820A2">
        <w:rPr>
          <w:sz w:val="28"/>
        </w:rPr>
        <w:t>Accueil,</w:t>
      </w:r>
      <w:r w:rsidRPr="006820A2">
        <w:rPr>
          <w:sz w:val="28"/>
        </w:rPr>
        <w:t xml:space="preserve"> scolaire, professionnel ou transversal)  pouvant correspondre à une phase de l’</w:t>
      </w:r>
      <w:r w:rsidR="005B5557" w:rsidRPr="006820A2">
        <w:rPr>
          <w:sz w:val="28"/>
        </w:rPr>
        <w:t>itinéraire</w:t>
      </w:r>
      <w:r w:rsidR="006820A2">
        <w:rPr>
          <w:sz w:val="28"/>
        </w:rPr>
        <w:t xml:space="preserve"> de l’élève</w:t>
      </w:r>
      <w:r w:rsidR="005B5557" w:rsidRPr="006820A2">
        <w:rPr>
          <w:sz w:val="28"/>
        </w:rPr>
        <w:t>. L</w:t>
      </w:r>
      <w:r w:rsidRPr="006820A2">
        <w:rPr>
          <w:sz w:val="28"/>
        </w:rPr>
        <w:t xml:space="preserve">a durée </w:t>
      </w:r>
      <w:r w:rsidR="005B5557" w:rsidRPr="006820A2">
        <w:rPr>
          <w:sz w:val="28"/>
        </w:rPr>
        <w:t xml:space="preserve">et le contenu de chaque </w:t>
      </w:r>
      <w:r w:rsidR="006820A2">
        <w:rPr>
          <w:sz w:val="28"/>
        </w:rPr>
        <w:t>étape du parcours</w:t>
      </w:r>
      <w:r w:rsidR="005B5557" w:rsidRPr="006820A2">
        <w:rPr>
          <w:sz w:val="28"/>
        </w:rPr>
        <w:t xml:space="preserve"> sont</w:t>
      </w:r>
      <w:r w:rsidRPr="006820A2">
        <w:rPr>
          <w:sz w:val="28"/>
        </w:rPr>
        <w:t xml:space="preserve"> </w:t>
      </w:r>
      <w:r w:rsidR="005B5557" w:rsidRPr="006820A2">
        <w:rPr>
          <w:sz w:val="28"/>
        </w:rPr>
        <w:t xml:space="preserve">déterminés périodiquement par les formateurs de la Mission de Lutte contre le Décrochage Scolaire (MLDS) </w:t>
      </w:r>
      <w:r w:rsidR="006820A2">
        <w:rPr>
          <w:sz w:val="28"/>
        </w:rPr>
        <w:t>du bassin de formation avec</w:t>
      </w:r>
      <w:r w:rsidR="005B5557" w:rsidRPr="006820A2">
        <w:rPr>
          <w:sz w:val="28"/>
        </w:rPr>
        <w:t xml:space="preserve"> l’élève.</w:t>
      </w:r>
    </w:p>
    <w:p w:rsidR="005B5557" w:rsidRDefault="005B5557" w:rsidP="006820A2">
      <w:pPr>
        <w:jc w:val="both"/>
        <w:rPr>
          <w:sz w:val="28"/>
        </w:rPr>
      </w:pPr>
      <w:r w:rsidRPr="006820A2">
        <w:rPr>
          <w:sz w:val="28"/>
        </w:rPr>
        <w:t xml:space="preserve">(Si pour répondre aux objectifs </w:t>
      </w:r>
      <w:r w:rsidR="006820A2">
        <w:rPr>
          <w:sz w:val="28"/>
        </w:rPr>
        <w:t xml:space="preserve">du DAQ fixés </w:t>
      </w:r>
      <w:r w:rsidRPr="006820A2">
        <w:rPr>
          <w:sz w:val="28"/>
        </w:rPr>
        <w:t>pour l’élève un déplacement était proposé vers un autre établissement. Une demande d’autorisation spécifique serait demandée au représentant légal de l’élève)</w:t>
      </w:r>
    </w:p>
    <w:p w:rsidR="006820A2" w:rsidRDefault="006820A2" w:rsidP="006820A2">
      <w:pPr>
        <w:jc w:val="both"/>
        <w:rPr>
          <w:sz w:val="28"/>
        </w:rPr>
      </w:pPr>
    </w:p>
    <w:p w:rsidR="006820A2" w:rsidRPr="006820A2" w:rsidRDefault="006820A2" w:rsidP="006820A2">
      <w:pPr>
        <w:pStyle w:val="Sansinterligne"/>
        <w:rPr>
          <w:sz w:val="32"/>
        </w:rPr>
      </w:pPr>
      <w:r w:rsidRPr="006820A2">
        <w:rPr>
          <w:sz w:val="32"/>
        </w:rPr>
        <w:t>Représentant légal de l’élève</w:t>
      </w:r>
    </w:p>
    <w:p w:rsidR="006820A2" w:rsidRPr="006820A2" w:rsidRDefault="006820A2" w:rsidP="006820A2">
      <w:pPr>
        <w:pStyle w:val="Sansinterligne"/>
        <w:rPr>
          <w:sz w:val="32"/>
        </w:rPr>
      </w:pPr>
      <w:r w:rsidRPr="006820A2">
        <w:rPr>
          <w:sz w:val="32"/>
        </w:rPr>
        <w:t>Fait à_____________ le __________</w:t>
      </w:r>
    </w:p>
    <w:p w:rsidR="006820A2" w:rsidRPr="006820A2" w:rsidRDefault="006820A2" w:rsidP="006820A2">
      <w:pPr>
        <w:pStyle w:val="Sansinterligne"/>
      </w:pPr>
      <w:r w:rsidRPr="006820A2">
        <w:rPr>
          <w:sz w:val="32"/>
        </w:rPr>
        <w:t>Signature</w:t>
      </w:r>
    </w:p>
    <w:p w:rsidR="005B5557" w:rsidRDefault="005B5557"/>
    <w:sectPr w:rsidR="005B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EE"/>
    <w:rsid w:val="002E0806"/>
    <w:rsid w:val="005B5557"/>
    <w:rsid w:val="006820A2"/>
    <w:rsid w:val="007B54EE"/>
    <w:rsid w:val="00C61281"/>
    <w:rsid w:val="00CC019A"/>
    <w:rsid w:val="00DD7AE5"/>
    <w:rsid w:val="00E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35E-2BF7-4F26-841C-1F1C225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2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caillol</dc:creator>
  <cp:lastModifiedBy>Gwenaelle Gaydon</cp:lastModifiedBy>
  <cp:revision>5</cp:revision>
  <dcterms:created xsi:type="dcterms:W3CDTF">2015-12-02T13:54:00Z</dcterms:created>
  <dcterms:modified xsi:type="dcterms:W3CDTF">2016-07-21T14:05:00Z</dcterms:modified>
</cp:coreProperties>
</file>