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10" w:rsidRDefault="001533AB">
      <w:pPr>
        <w:jc w:val="both"/>
        <w:rPr>
          <w:rFonts w:ascii="Arial" w:hAnsi="Arial" w:cs="Arial"/>
          <w:i/>
          <w:sz w:val="20"/>
        </w:rPr>
      </w:pPr>
      <w:bookmarkStart w:id="0" w:name="_GoBack"/>
      <w:bookmarkEnd w:id="0"/>
      <w:r>
        <w:rPr>
          <w:rFonts w:ascii="Arial" w:hAnsi="Arial" w:cs="Arial"/>
          <w:b/>
          <w:iCs/>
          <w:noProof/>
          <w:sz w:val="20"/>
        </w:rPr>
        <w:drawing>
          <wp:anchor distT="0" distB="0" distL="114300" distR="114300" simplePos="0" relativeHeight="251727872" behindDoc="0" locked="0" layoutInCell="1" allowOverlap="1" wp14:anchorId="4E1C93A8" wp14:editId="39597AD5">
            <wp:simplePos x="0" y="0"/>
            <wp:positionH relativeFrom="margin">
              <wp:posOffset>-239395</wp:posOffset>
            </wp:positionH>
            <wp:positionV relativeFrom="margin">
              <wp:posOffset>-44450</wp:posOffset>
            </wp:positionV>
            <wp:extent cx="873125" cy="819150"/>
            <wp:effectExtent l="0" t="0" r="3175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210" w:rsidRDefault="00340210">
      <w:pPr>
        <w:jc w:val="both"/>
        <w:rPr>
          <w:rFonts w:ascii="Arial" w:hAnsi="Arial" w:cs="Arial"/>
          <w:i/>
          <w:sz w:val="20"/>
        </w:rPr>
      </w:pPr>
    </w:p>
    <w:p w:rsidR="00CD6A54" w:rsidRDefault="00CD6A54">
      <w:pPr>
        <w:rPr>
          <w:rFonts w:ascii="Arial" w:hAnsi="Arial" w:cs="Arial"/>
          <w:i/>
          <w:sz w:val="20"/>
        </w:rPr>
      </w:pPr>
    </w:p>
    <w:p w:rsidR="00340210" w:rsidRDefault="00203BED">
      <w:pPr>
        <w:jc w:val="both"/>
        <w:rPr>
          <w:rFonts w:ascii="Arial" w:hAnsi="Arial" w:cs="Arial"/>
          <w:i/>
          <w:sz w:val="20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0" locked="1" layoutInCell="1" allowOverlap="1" wp14:anchorId="3DE87BAD" wp14:editId="1ADD6295">
            <wp:simplePos x="0" y="0"/>
            <wp:positionH relativeFrom="page">
              <wp:posOffset>3268980</wp:posOffset>
            </wp:positionH>
            <wp:positionV relativeFrom="page">
              <wp:posOffset>131445</wp:posOffset>
            </wp:positionV>
            <wp:extent cx="1042035" cy="611505"/>
            <wp:effectExtent l="0" t="0" r="5715" b="0"/>
            <wp:wrapNone/>
            <wp:docPr id="8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5400"/>
      </w:tblGrid>
      <w:tr w:rsidR="00340210">
        <w:tc>
          <w:tcPr>
            <w:tcW w:w="4031" w:type="dxa"/>
          </w:tcPr>
          <w:p w:rsidR="002A6DF8" w:rsidRDefault="002A6DF8">
            <w:pPr>
              <w:ind w:right="1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DF8" w:rsidRDefault="002A6DF8">
            <w:pPr>
              <w:ind w:right="1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78C" w:rsidRDefault="002D678C">
            <w:pPr>
              <w:ind w:right="1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78C" w:rsidRDefault="002D678C">
            <w:pPr>
              <w:ind w:right="1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4DD" w:rsidRPr="002A6DF8" w:rsidRDefault="002A6DF8">
            <w:pPr>
              <w:ind w:right="1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DF8">
              <w:rPr>
                <w:rFonts w:ascii="Arial" w:hAnsi="Arial" w:cs="Arial"/>
                <w:b/>
                <w:sz w:val="20"/>
                <w:szCs w:val="20"/>
              </w:rPr>
              <w:t>DIEPAT</w:t>
            </w:r>
          </w:p>
          <w:p w:rsidR="00203BED" w:rsidRPr="001107DB" w:rsidRDefault="00203BED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Attachés d’Administration</w:t>
            </w:r>
          </w:p>
          <w:p w:rsidR="001107DB" w:rsidRDefault="001107DB" w:rsidP="007A027E">
            <w:pPr>
              <w:ind w:right="1369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400" w:type="dxa"/>
          </w:tcPr>
          <w:p w:rsidR="00340210" w:rsidRDefault="00340210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40210" w:rsidRDefault="00340210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40210" w:rsidRDefault="00340210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ANNEXE 1</w:t>
            </w:r>
          </w:p>
        </w:tc>
      </w:tr>
    </w:tbl>
    <w:p w:rsidR="00340210" w:rsidRDefault="00340210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2" w:color="auto" w:shadow="1"/>
        </w:pBdr>
        <w:shd w:val="clear" w:color="auto" w:fill="F3F3F3"/>
        <w:ind w:left="851" w:right="851"/>
        <w:jc w:val="center"/>
        <w:rPr>
          <w:rFonts w:ascii="Arial" w:hAnsi="Arial" w:cs="Arial"/>
          <w:b/>
          <w:sz w:val="8"/>
        </w:rPr>
      </w:pPr>
    </w:p>
    <w:p w:rsidR="000D6E44" w:rsidRPr="000D6E44" w:rsidRDefault="00340210" w:rsidP="000D6E44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2" w:color="auto" w:shadow="1"/>
        </w:pBdr>
        <w:shd w:val="clear" w:color="auto" w:fill="F3F3F3"/>
        <w:ind w:left="851" w:right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ACTE DE </w:t>
      </w:r>
      <w:r w:rsidR="000D6E44">
        <w:rPr>
          <w:rFonts w:ascii="Arial" w:hAnsi="Arial" w:cs="Arial"/>
          <w:b/>
          <w:sz w:val="28"/>
        </w:rPr>
        <w:t xml:space="preserve">CANDIDATURE </w:t>
      </w:r>
      <w:r w:rsidR="000D6E44" w:rsidRPr="000D6E44">
        <w:rPr>
          <w:rFonts w:ascii="Arial" w:hAnsi="Arial" w:cs="Arial"/>
          <w:b/>
          <w:sz w:val="28"/>
          <w:szCs w:val="28"/>
        </w:rPr>
        <w:t xml:space="preserve">AUX FONCTIONS </w:t>
      </w:r>
    </w:p>
    <w:p w:rsidR="00340210" w:rsidRPr="000D6E44" w:rsidRDefault="000D6E44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2" w:color="auto" w:shadow="1"/>
        </w:pBdr>
        <w:shd w:val="clear" w:color="auto" w:fill="F3F3F3"/>
        <w:ind w:left="851" w:right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D</w:t>
      </w:r>
      <w:r w:rsidR="00340210">
        <w:rPr>
          <w:rFonts w:ascii="Arial" w:hAnsi="Arial" w:cs="Arial"/>
          <w:b/>
          <w:sz w:val="28"/>
        </w:rPr>
        <w:t>'ATTACHE D'ADMINISTRATION DE L’E</w:t>
      </w:r>
      <w:r w:rsidR="00BF256F">
        <w:rPr>
          <w:rFonts w:ascii="Arial" w:hAnsi="Arial" w:cs="Arial"/>
          <w:b/>
          <w:sz w:val="28"/>
        </w:rPr>
        <w:t>TAT</w:t>
      </w:r>
      <w:r w:rsidR="00340210">
        <w:rPr>
          <w:rFonts w:ascii="Arial" w:hAnsi="Arial" w:cs="Arial"/>
          <w:b/>
          <w:sz w:val="28"/>
        </w:rPr>
        <w:t xml:space="preserve"> </w:t>
      </w:r>
      <w:r w:rsidRPr="000D6E44">
        <w:rPr>
          <w:rFonts w:ascii="Arial" w:hAnsi="Arial" w:cs="Arial"/>
          <w:b/>
          <w:sz w:val="28"/>
          <w:szCs w:val="28"/>
        </w:rPr>
        <w:t>POUR L'ANNEE 201</w:t>
      </w:r>
      <w:r w:rsidR="00ED0E72">
        <w:rPr>
          <w:rFonts w:ascii="Arial" w:hAnsi="Arial" w:cs="Arial"/>
          <w:b/>
          <w:sz w:val="28"/>
          <w:szCs w:val="28"/>
        </w:rPr>
        <w:t>8</w:t>
      </w:r>
    </w:p>
    <w:p w:rsidR="00340210" w:rsidRDefault="00340210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2" w:color="auto" w:shadow="1"/>
        </w:pBdr>
        <w:shd w:val="clear" w:color="auto" w:fill="F3F3F3"/>
        <w:ind w:left="851" w:right="851"/>
        <w:jc w:val="center"/>
        <w:rPr>
          <w:rFonts w:ascii="Arial" w:hAnsi="Arial" w:cs="Arial"/>
          <w:sz w:val="8"/>
        </w:rPr>
      </w:pPr>
    </w:p>
    <w:p w:rsidR="00340210" w:rsidRDefault="00340210">
      <w:pPr>
        <w:jc w:val="both"/>
        <w:rPr>
          <w:rFonts w:ascii="Arial" w:hAnsi="Arial" w:cs="Arial"/>
          <w:sz w:val="20"/>
        </w:rPr>
      </w:pPr>
    </w:p>
    <w:p w:rsidR="00340210" w:rsidRDefault="00340210">
      <w:pPr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ind w:right="282"/>
        <w:jc w:val="both"/>
        <w:rPr>
          <w:rFonts w:ascii="Arial" w:hAnsi="Arial" w:cs="Arial"/>
          <w:sz w:val="20"/>
        </w:rPr>
      </w:pPr>
    </w:p>
    <w:p w:rsidR="0070284F" w:rsidRDefault="0070284F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Wingdings 2" w:char="F0A3"/>
      </w:r>
      <w:r>
        <w:rPr>
          <w:rFonts w:ascii="Arial" w:hAnsi="Arial" w:cs="Arial"/>
          <w:b/>
          <w:sz w:val="20"/>
        </w:rPr>
        <w:t xml:space="preserve"> Monsieur  </w:t>
      </w:r>
      <w:r>
        <w:rPr>
          <w:rFonts w:ascii="Arial" w:hAnsi="Arial" w:cs="Arial"/>
          <w:b/>
          <w:sz w:val="20"/>
        </w:rPr>
        <w:sym w:font="Wingdings 2" w:char="F0A3"/>
      </w:r>
      <w:r>
        <w:rPr>
          <w:rFonts w:ascii="Arial" w:hAnsi="Arial" w:cs="Arial"/>
          <w:b/>
          <w:sz w:val="20"/>
        </w:rPr>
        <w:t xml:space="preserve"> Madame </w:t>
      </w:r>
    </w:p>
    <w:p w:rsidR="0070284F" w:rsidRDefault="0070284F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70284F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NOM D’USAGE </w:t>
      </w:r>
      <w:r w:rsidR="00340210">
        <w:rPr>
          <w:rFonts w:ascii="Arial" w:hAnsi="Arial" w:cs="Arial"/>
          <w:b/>
          <w:sz w:val="20"/>
        </w:rPr>
        <w:t xml:space="preserve"> :</w:t>
      </w:r>
      <w:r>
        <w:rPr>
          <w:rFonts w:ascii="Arial" w:hAnsi="Arial" w:cs="Arial"/>
          <w:b/>
          <w:sz w:val="20"/>
        </w:rPr>
        <w:t>……………………………………………….</w:t>
      </w:r>
      <w:r w:rsidR="00340210">
        <w:rPr>
          <w:rFonts w:ascii="Arial" w:hAnsi="Arial" w:cs="Arial"/>
          <w:b/>
          <w:sz w:val="20"/>
        </w:rPr>
        <w:t>Prénom :</w:t>
      </w:r>
      <w:r>
        <w:rPr>
          <w:rFonts w:ascii="Arial" w:hAnsi="Arial" w:cs="Arial"/>
          <w:b/>
          <w:sz w:val="20"/>
        </w:rPr>
        <w:t>…………………………..</w:t>
      </w: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Date de naissance :</w:t>
      </w: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Grade 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Echelon :</w:t>
      </w: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Affectation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N° Etablissement :</w:t>
      </w: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340210" w:rsidP="00817509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Je soussigné(e), présente ma candidature pour une inscription sur la liste d’aptitude </w:t>
      </w:r>
      <w:r w:rsidR="006463F8">
        <w:rPr>
          <w:rFonts w:ascii="Arial" w:hAnsi="Arial" w:cs="Arial"/>
          <w:b/>
          <w:sz w:val="20"/>
        </w:rPr>
        <w:t xml:space="preserve">pour l’accès </w:t>
      </w:r>
      <w:r>
        <w:rPr>
          <w:rFonts w:ascii="Arial" w:hAnsi="Arial" w:cs="Arial"/>
          <w:b/>
          <w:sz w:val="20"/>
        </w:rPr>
        <w:t xml:space="preserve">au corps des </w:t>
      </w:r>
      <w:r w:rsidR="001F60BD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ttachés d’</w:t>
      </w:r>
      <w:r w:rsidR="001F60BD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dministration de l’</w:t>
      </w:r>
      <w:r w:rsidR="001F60BD">
        <w:rPr>
          <w:rFonts w:ascii="Arial" w:hAnsi="Arial" w:cs="Arial"/>
          <w:b/>
          <w:sz w:val="20"/>
        </w:rPr>
        <w:t>Etat (AA)</w:t>
      </w:r>
      <w:r>
        <w:rPr>
          <w:rFonts w:ascii="Arial" w:hAnsi="Arial" w:cs="Arial"/>
          <w:b/>
          <w:sz w:val="20"/>
        </w:rPr>
        <w:t>. J’ai pris connaissance du statut de ce corps et des modalités d’affectation.</w:t>
      </w:r>
    </w:p>
    <w:p w:rsidR="00340210" w:rsidRDefault="00340210" w:rsidP="00817509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340210" w:rsidP="00817509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 joins au présent dossier une lettre de motivation</w:t>
      </w:r>
      <w:r w:rsidR="001F60BD">
        <w:rPr>
          <w:rFonts w:ascii="Arial" w:hAnsi="Arial" w:cs="Arial"/>
          <w:b/>
          <w:sz w:val="20"/>
        </w:rPr>
        <w:t xml:space="preserve"> et mon rapport d’activité.</w:t>
      </w:r>
    </w:p>
    <w:p w:rsidR="00340210" w:rsidRDefault="00340210" w:rsidP="00817509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340210" w:rsidRDefault="00340210" w:rsidP="00817509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 m’engage à prendre un poste selon les vœux géographiques suivants* :</w:t>
      </w:r>
    </w:p>
    <w:p w:rsidR="00340210" w:rsidRDefault="00340210" w:rsidP="00817509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340210" w:rsidRPr="0070284F" w:rsidRDefault="00340210" w:rsidP="00817509">
      <w:pPr>
        <w:tabs>
          <w:tab w:val="left" w:pos="567"/>
        </w:tabs>
        <w:jc w:val="both"/>
        <w:rPr>
          <w:rFonts w:ascii="Arial" w:hAnsi="Arial" w:cs="Arial"/>
          <w:i/>
          <w:sz w:val="20"/>
        </w:rPr>
      </w:pPr>
    </w:p>
    <w:p w:rsidR="00340210" w:rsidRDefault="00340210">
      <w:pPr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426"/>
        </w:tabs>
        <w:ind w:right="-1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426"/>
          <w:tab w:val="left" w:pos="3960"/>
        </w:tabs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05</w:t>
      </w: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426"/>
          <w:tab w:val="left" w:pos="3960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sym w:font="Wingdings" w:char="F071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</w:t>
      </w:r>
    </w:p>
    <w:p w:rsidR="00340210" w:rsidRDefault="00340210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56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i/>
          <w:sz w:val="20"/>
        </w:rPr>
        <w:t>) Les vœux sont à formuler par ordre de priorité et par département et non par ville. Il est impératif de formuler au moins un vœu.</w:t>
      </w:r>
    </w:p>
    <w:p w:rsidR="00340210" w:rsidRDefault="00340210">
      <w:pPr>
        <w:ind w:right="282"/>
        <w:jc w:val="both"/>
        <w:rPr>
          <w:rFonts w:ascii="Arial" w:hAnsi="Arial" w:cs="Arial"/>
          <w:sz w:val="28"/>
        </w:rPr>
      </w:pPr>
    </w:p>
    <w:p w:rsidR="00340210" w:rsidRDefault="00340210">
      <w:p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>Fait à                                              , le</w:t>
      </w:r>
    </w:p>
    <w:p w:rsidR="00340210" w:rsidRDefault="00340210">
      <w:p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70284F">
        <w:rPr>
          <w:rFonts w:ascii="Arial" w:hAnsi="Arial" w:cs="Arial"/>
          <w:sz w:val="20"/>
          <w:szCs w:val="20"/>
        </w:rPr>
        <w:t>Signature :</w:t>
      </w:r>
    </w:p>
    <w:p w:rsidR="00340210" w:rsidRDefault="00340210">
      <w:pPr>
        <w:ind w:left="709"/>
        <w:jc w:val="center"/>
        <w:rPr>
          <w:rFonts w:ascii="Arial" w:hAnsi="Arial" w:cs="Arial"/>
          <w:sz w:val="28"/>
        </w:rPr>
      </w:pPr>
    </w:p>
    <w:p w:rsidR="0026396A" w:rsidRDefault="0026396A">
      <w:pPr>
        <w:ind w:left="709"/>
        <w:jc w:val="center"/>
        <w:rPr>
          <w:rFonts w:ascii="Arial" w:hAnsi="Arial" w:cs="Arial"/>
          <w:sz w:val="28"/>
        </w:rPr>
      </w:pPr>
    </w:p>
    <w:p w:rsidR="0026396A" w:rsidRDefault="0026396A">
      <w:pPr>
        <w:ind w:left="709"/>
        <w:jc w:val="center"/>
        <w:rPr>
          <w:rFonts w:ascii="Arial" w:hAnsi="Arial" w:cs="Arial"/>
          <w:sz w:val="28"/>
        </w:rPr>
      </w:pPr>
    </w:p>
    <w:p w:rsidR="00340210" w:rsidRDefault="00340210">
      <w:pPr>
        <w:ind w:left="709"/>
        <w:jc w:val="center"/>
      </w:pPr>
      <w:r w:rsidRPr="00122332">
        <w:rPr>
          <w:rFonts w:ascii="Arial" w:hAnsi="Arial" w:cs="Arial"/>
          <w:b/>
          <w:i/>
          <w:sz w:val="20"/>
          <w:szCs w:val="20"/>
          <w:u w:val="single"/>
        </w:rPr>
        <w:t>Document à retourner à la DI</w:t>
      </w:r>
      <w:r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122332">
        <w:rPr>
          <w:rFonts w:ascii="Arial" w:hAnsi="Arial" w:cs="Arial"/>
          <w:b/>
          <w:i/>
          <w:sz w:val="20"/>
          <w:szCs w:val="20"/>
          <w:u w:val="single"/>
        </w:rPr>
        <w:t>PA</w:t>
      </w:r>
      <w:r>
        <w:rPr>
          <w:rFonts w:ascii="Arial" w:hAnsi="Arial" w:cs="Arial"/>
          <w:b/>
          <w:i/>
          <w:sz w:val="20"/>
          <w:szCs w:val="20"/>
          <w:u w:val="single"/>
        </w:rPr>
        <w:t>T</w:t>
      </w:r>
      <w:r w:rsidRPr="00122332">
        <w:rPr>
          <w:rFonts w:ascii="Arial" w:hAnsi="Arial" w:cs="Arial"/>
          <w:b/>
          <w:i/>
          <w:sz w:val="20"/>
          <w:szCs w:val="20"/>
          <w:u w:val="single"/>
        </w:rPr>
        <w:t xml:space="preserve"> avant le </w:t>
      </w:r>
      <w:r w:rsidR="00931ACB" w:rsidRPr="001533AB">
        <w:rPr>
          <w:rFonts w:ascii="Arial" w:hAnsi="Arial" w:cs="Arial"/>
          <w:b/>
          <w:i/>
          <w:sz w:val="20"/>
          <w:szCs w:val="20"/>
          <w:u w:val="single"/>
        </w:rPr>
        <w:t xml:space="preserve">vendredi </w:t>
      </w:r>
      <w:r w:rsidR="001533AB" w:rsidRPr="001533AB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931ACB" w:rsidRPr="001533AB">
        <w:rPr>
          <w:rFonts w:ascii="Arial" w:hAnsi="Arial" w:cs="Arial"/>
          <w:b/>
          <w:i/>
          <w:sz w:val="20"/>
          <w:szCs w:val="20"/>
          <w:u w:val="single"/>
        </w:rPr>
        <w:t xml:space="preserve"> mars</w:t>
      </w:r>
      <w:r w:rsidR="0070284F" w:rsidRPr="001533AB">
        <w:rPr>
          <w:rFonts w:ascii="Arial" w:hAnsi="Arial" w:cs="Arial"/>
          <w:b/>
          <w:i/>
          <w:sz w:val="20"/>
          <w:szCs w:val="20"/>
          <w:u w:val="single"/>
        </w:rPr>
        <w:t xml:space="preserve"> 201</w:t>
      </w:r>
      <w:r w:rsidR="001533AB" w:rsidRPr="001533AB">
        <w:rPr>
          <w:rFonts w:ascii="Arial" w:hAnsi="Arial" w:cs="Arial"/>
          <w:b/>
          <w:i/>
          <w:sz w:val="20"/>
          <w:szCs w:val="20"/>
          <w:u w:val="single"/>
        </w:rPr>
        <w:t>8</w:t>
      </w:r>
    </w:p>
    <w:sectPr w:rsidR="00340210" w:rsidSect="003E5B68">
      <w:pgSz w:w="11907" w:h="16840" w:code="9"/>
      <w:pgMar w:top="567" w:right="1106" w:bottom="18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4A" w:rsidRDefault="0085664A">
      <w:r>
        <w:separator/>
      </w:r>
    </w:p>
  </w:endnote>
  <w:endnote w:type="continuationSeparator" w:id="0">
    <w:p w:rsidR="0085664A" w:rsidRDefault="0085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4A" w:rsidRDefault="0085664A">
      <w:r>
        <w:separator/>
      </w:r>
    </w:p>
  </w:footnote>
  <w:footnote w:type="continuationSeparator" w:id="0">
    <w:p w:rsidR="0085664A" w:rsidRDefault="0085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A67"/>
    <w:multiLevelType w:val="hybridMultilevel"/>
    <w:tmpl w:val="164A7100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9A5"/>
    <w:multiLevelType w:val="hybridMultilevel"/>
    <w:tmpl w:val="762A9AD6"/>
    <w:lvl w:ilvl="0" w:tplc="7CF2CA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2342"/>
    <w:multiLevelType w:val="hybridMultilevel"/>
    <w:tmpl w:val="B8A65CFA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46DE"/>
    <w:multiLevelType w:val="hybridMultilevel"/>
    <w:tmpl w:val="402093D0"/>
    <w:lvl w:ilvl="0" w:tplc="6EE0F1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41C5241"/>
    <w:multiLevelType w:val="hybridMultilevel"/>
    <w:tmpl w:val="EE1E9974"/>
    <w:lvl w:ilvl="0" w:tplc="1CF68C62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3E8711A6"/>
    <w:multiLevelType w:val="hybridMultilevel"/>
    <w:tmpl w:val="0A30215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33483D"/>
    <w:multiLevelType w:val="hybridMultilevel"/>
    <w:tmpl w:val="E1E25AB2"/>
    <w:lvl w:ilvl="0" w:tplc="04AC7B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3794"/>
    <w:multiLevelType w:val="hybridMultilevel"/>
    <w:tmpl w:val="DC74043C"/>
    <w:lvl w:ilvl="0" w:tplc="E5D6F9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D48D5"/>
    <w:multiLevelType w:val="hybridMultilevel"/>
    <w:tmpl w:val="AB6609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3"/>
    <w:rsid w:val="000019FF"/>
    <w:rsid w:val="00002D8C"/>
    <w:rsid w:val="0001371D"/>
    <w:rsid w:val="00021508"/>
    <w:rsid w:val="000234E8"/>
    <w:rsid w:val="00033BEB"/>
    <w:rsid w:val="0004437E"/>
    <w:rsid w:val="000719D7"/>
    <w:rsid w:val="00084704"/>
    <w:rsid w:val="000A0CBE"/>
    <w:rsid w:val="000A67DA"/>
    <w:rsid w:val="000A7809"/>
    <w:rsid w:val="000B3211"/>
    <w:rsid w:val="000D6E44"/>
    <w:rsid w:val="000E0D53"/>
    <w:rsid w:val="000E5D74"/>
    <w:rsid w:val="000E5FC9"/>
    <w:rsid w:val="000E7A2D"/>
    <w:rsid w:val="000F113B"/>
    <w:rsid w:val="001107DB"/>
    <w:rsid w:val="00122332"/>
    <w:rsid w:val="00132BCE"/>
    <w:rsid w:val="00133E20"/>
    <w:rsid w:val="00133E29"/>
    <w:rsid w:val="001413C3"/>
    <w:rsid w:val="001533AB"/>
    <w:rsid w:val="001570ED"/>
    <w:rsid w:val="00160F33"/>
    <w:rsid w:val="00162D57"/>
    <w:rsid w:val="001759D3"/>
    <w:rsid w:val="00180393"/>
    <w:rsid w:val="00181EF4"/>
    <w:rsid w:val="00191254"/>
    <w:rsid w:val="00191657"/>
    <w:rsid w:val="0019290F"/>
    <w:rsid w:val="0019396B"/>
    <w:rsid w:val="00195FF0"/>
    <w:rsid w:val="001B0A34"/>
    <w:rsid w:val="001B0F27"/>
    <w:rsid w:val="001B7F3C"/>
    <w:rsid w:val="001C3DE7"/>
    <w:rsid w:val="001C4308"/>
    <w:rsid w:val="001C510A"/>
    <w:rsid w:val="001C5958"/>
    <w:rsid w:val="001C787F"/>
    <w:rsid w:val="001D64F2"/>
    <w:rsid w:val="001E113D"/>
    <w:rsid w:val="001F2D85"/>
    <w:rsid w:val="001F3A85"/>
    <w:rsid w:val="001F60BD"/>
    <w:rsid w:val="00203BED"/>
    <w:rsid w:val="00210742"/>
    <w:rsid w:val="002138E4"/>
    <w:rsid w:val="0021657B"/>
    <w:rsid w:val="002225C7"/>
    <w:rsid w:val="00222627"/>
    <w:rsid w:val="00222D9E"/>
    <w:rsid w:val="00222EE7"/>
    <w:rsid w:val="0022340C"/>
    <w:rsid w:val="002301A2"/>
    <w:rsid w:val="00230E33"/>
    <w:rsid w:val="0024251D"/>
    <w:rsid w:val="0026396A"/>
    <w:rsid w:val="002813E4"/>
    <w:rsid w:val="002A6DF8"/>
    <w:rsid w:val="002B709B"/>
    <w:rsid w:val="002B72FF"/>
    <w:rsid w:val="002D678C"/>
    <w:rsid w:val="00301C0D"/>
    <w:rsid w:val="003152AD"/>
    <w:rsid w:val="00326250"/>
    <w:rsid w:val="00330C0E"/>
    <w:rsid w:val="00332828"/>
    <w:rsid w:val="003354A2"/>
    <w:rsid w:val="00340210"/>
    <w:rsid w:val="0035373A"/>
    <w:rsid w:val="0035659D"/>
    <w:rsid w:val="003703FC"/>
    <w:rsid w:val="003706FE"/>
    <w:rsid w:val="00376783"/>
    <w:rsid w:val="00385B76"/>
    <w:rsid w:val="003952FD"/>
    <w:rsid w:val="003A62C9"/>
    <w:rsid w:val="003C113B"/>
    <w:rsid w:val="003E1801"/>
    <w:rsid w:val="003E3C46"/>
    <w:rsid w:val="003E5B68"/>
    <w:rsid w:val="003F1C41"/>
    <w:rsid w:val="004055B5"/>
    <w:rsid w:val="00413B65"/>
    <w:rsid w:val="00423998"/>
    <w:rsid w:val="00423C8B"/>
    <w:rsid w:val="004342FC"/>
    <w:rsid w:val="004463C5"/>
    <w:rsid w:val="004502F5"/>
    <w:rsid w:val="00463284"/>
    <w:rsid w:val="00471A77"/>
    <w:rsid w:val="0047449B"/>
    <w:rsid w:val="00484488"/>
    <w:rsid w:val="0048692C"/>
    <w:rsid w:val="004A47C7"/>
    <w:rsid w:val="004A4FC3"/>
    <w:rsid w:val="004C4B23"/>
    <w:rsid w:val="004C5691"/>
    <w:rsid w:val="004D0472"/>
    <w:rsid w:val="004D3358"/>
    <w:rsid w:val="004D59EA"/>
    <w:rsid w:val="004E4808"/>
    <w:rsid w:val="00500147"/>
    <w:rsid w:val="00503ED1"/>
    <w:rsid w:val="00507238"/>
    <w:rsid w:val="00512323"/>
    <w:rsid w:val="005214DD"/>
    <w:rsid w:val="0052435F"/>
    <w:rsid w:val="0052485A"/>
    <w:rsid w:val="00525AF5"/>
    <w:rsid w:val="00526615"/>
    <w:rsid w:val="00547DA2"/>
    <w:rsid w:val="0055078E"/>
    <w:rsid w:val="00553D8D"/>
    <w:rsid w:val="0055536C"/>
    <w:rsid w:val="0056152B"/>
    <w:rsid w:val="00562DF6"/>
    <w:rsid w:val="00567863"/>
    <w:rsid w:val="005754F6"/>
    <w:rsid w:val="00580529"/>
    <w:rsid w:val="00583843"/>
    <w:rsid w:val="00597580"/>
    <w:rsid w:val="005A06DA"/>
    <w:rsid w:val="005D08A8"/>
    <w:rsid w:val="005D4FDF"/>
    <w:rsid w:val="005F2465"/>
    <w:rsid w:val="005F74FC"/>
    <w:rsid w:val="00600A10"/>
    <w:rsid w:val="00601351"/>
    <w:rsid w:val="00602082"/>
    <w:rsid w:val="00610ACD"/>
    <w:rsid w:val="00624D3D"/>
    <w:rsid w:val="006330B8"/>
    <w:rsid w:val="00634E58"/>
    <w:rsid w:val="0063509B"/>
    <w:rsid w:val="006463F8"/>
    <w:rsid w:val="006624BE"/>
    <w:rsid w:val="006633C0"/>
    <w:rsid w:val="006702B6"/>
    <w:rsid w:val="00673AF7"/>
    <w:rsid w:val="00677F46"/>
    <w:rsid w:val="00687393"/>
    <w:rsid w:val="00694B80"/>
    <w:rsid w:val="006A1C93"/>
    <w:rsid w:val="006B1EE7"/>
    <w:rsid w:val="006B2943"/>
    <w:rsid w:val="006C3FAF"/>
    <w:rsid w:val="006C4667"/>
    <w:rsid w:val="006D2A44"/>
    <w:rsid w:val="006E0214"/>
    <w:rsid w:val="006F1AC5"/>
    <w:rsid w:val="006F2D32"/>
    <w:rsid w:val="006F39F6"/>
    <w:rsid w:val="0070284F"/>
    <w:rsid w:val="00705399"/>
    <w:rsid w:val="0072115B"/>
    <w:rsid w:val="00735A89"/>
    <w:rsid w:val="00737160"/>
    <w:rsid w:val="0074131E"/>
    <w:rsid w:val="00744EAD"/>
    <w:rsid w:val="00745672"/>
    <w:rsid w:val="00747EC2"/>
    <w:rsid w:val="0075566D"/>
    <w:rsid w:val="00757BAA"/>
    <w:rsid w:val="00761F52"/>
    <w:rsid w:val="00762D47"/>
    <w:rsid w:val="007678AE"/>
    <w:rsid w:val="00780190"/>
    <w:rsid w:val="00782609"/>
    <w:rsid w:val="00786ADE"/>
    <w:rsid w:val="007A027E"/>
    <w:rsid w:val="007A2975"/>
    <w:rsid w:val="007A396C"/>
    <w:rsid w:val="007A757C"/>
    <w:rsid w:val="007B4592"/>
    <w:rsid w:val="007C32FB"/>
    <w:rsid w:val="007D7E5B"/>
    <w:rsid w:val="007E3740"/>
    <w:rsid w:val="007E4347"/>
    <w:rsid w:val="007E6A1B"/>
    <w:rsid w:val="00801536"/>
    <w:rsid w:val="00817205"/>
    <w:rsid w:val="00817509"/>
    <w:rsid w:val="0082414E"/>
    <w:rsid w:val="0083284D"/>
    <w:rsid w:val="0085664A"/>
    <w:rsid w:val="008826FD"/>
    <w:rsid w:val="00887274"/>
    <w:rsid w:val="008A3FEF"/>
    <w:rsid w:val="008A5A64"/>
    <w:rsid w:val="008B0C90"/>
    <w:rsid w:val="008C19CA"/>
    <w:rsid w:val="008C2797"/>
    <w:rsid w:val="008C303B"/>
    <w:rsid w:val="008C381F"/>
    <w:rsid w:val="008D0B76"/>
    <w:rsid w:val="008D7309"/>
    <w:rsid w:val="008D7813"/>
    <w:rsid w:val="008E05A8"/>
    <w:rsid w:val="008E09D7"/>
    <w:rsid w:val="008E5424"/>
    <w:rsid w:val="008E62F3"/>
    <w:rsid w:val="0090097C"/>
    <w:rsid w:val="0090564E"/>
    <w:rsid w:val="00907285"/>
    <w:rsid w:val="00907C0A"/>
    <w:rsid w:val="00910A1A"/>
    <w:rsid w:val="00914DA5"/>
    <w:rsid w:val="00915AFF"/>
    <w:rsid w:val="009249F6"/>
    <w:rsid w:val="00931ACB"/>
    <w:rsid w:val="00932B23"/>
    <w:rsid w:val="00933895"/>
    <w:rsid w:val="009431B5"/>
    <w:rsid w:val="00950DDB"/>
    <w:rsid w:val="009512B3"/>
    <w:rsid w:val="00955442"/>
    <w:rsid w:val="00955C33"/>
    <w:rsid w:val="00957B87"/>
    <w:rsid w:val="009641E8"/>
    <w:rsid w:val="00972C5D"/>
    <w:rsid w:val="00976A39"/>
    <w:rsid w:val="009861C8"/>
    <w:rsid w:val="009919F2"/>
    <w:rsid w:val="00991B44"/>
    <w:rsid w:val="009941E4"/>
    <w:rsid w:val="00995ABC"/>
    <w:rsid w:val="009A5487"/>
    <w:rsid w:val="009C141C"/>
    <w:rsid w:val="009E2E40"/>
    <w:rsid w:val="009E3DCF"/>
    <w:rsid w:val="009E7909"/>
    <w:rsid w:val="009F57E4"/>
    <w:rsid w:val="00A01881"/>
    <w:rsid w:val="00A21F55"/>
    <w:rsid w:val="00A23A87"/>
    <w:rsid w:val="00A272E0"/>
    <w:rsid w:val="00A33629"/>
    <w:rsid w:val="00A33F76"/>
    <w:rsid w:val="00A353BB"/>
    <w:rsid w:val="00A364DA"/>
    <w:rsid w:val="00A4265A"/>
    <w:rsid w:val="00A474BA"/>
    <w:rsid w:val="00A54546"/>
    <w:rsid w:val="00A60BBA"/>
    <w:rsid w:val="00A7545D"/>
    <w:rsid w:val="00A87211"/>
    <w:rsid w:val="00AA3ACC"/>
    <w:rsid w:val="00AA5242"/>
    <w:rsid w:val="00AC30D1"/>
    <w:rsid w:val="00AC41BD"/>
    <w:rsid w:val="00AD66A0"/>
    <w:rsid w:val="00AE2C94"/>
    <w:rsid w:val="00AF199A"/>
    <w:rsid w:val="00AF5D97"/>
    <w:rsid w:val="00AF6720"/>
    <w:rsid w:val="00B02FE8"/>
    <w:rsid w:val="00B06CBA"/>
    <w:rsid w:val="00B111AE"/>
    <w:rsid w:val="00B1295F"/>
    <w:rsid w:val="00B42E4A"/>
    <w:rsid w:val="00B43C27"/>
    <w:rsid w:val="00B4572E"/>
    <w:rsid w:val="00B61852"/>
    <w:rsid w:val="00B702BA"/>
    <w:rsid w:val="00B71C86"/>
    <w:rsid w:val="00B8470A"/>
    <w:rsid w:val="00B847CE"/>
    <w:rsid w:val="00B97668"/>
    <w:rsid w:val="00BB6DF0"/>
    <w:rsid w:val="00BE2A29"/>
    <w:rsid w:val="00BF1CEF"/>
    <w:rsid w:val="00BF256F"/>
    <w:rsid w:val="00BF43A1"/>
    <w:rsid w:val="00BF5194"/>
    <w:rsid w:val="00C03D86"/>
    <w:rsid w:val="00C475D1"/>
    <w:rsid w:val="00C52D1D"/>
    <w:rsid w:val="00C7483D"/>
    <w:rsid w:val="00C902DF"/>
    <w:rsid w:val="00C96DEE"/>
    <w:rsid w:val="00CB585D"/>
    <w:rsid w:val="00CC78E6"/>
    <w:rsid w:val="00CC7F73"/>
    <w:rsid w:val="00CD25E0"/>
    <w:rsid w:val="00CD6A54"/>
    <w:rsid w:val="00CD71BA"/>
    <w:rsid w:val="00CF71AF"/>
    <w:rsid w:val="00CF73EA"/>
    <w:rsid w:val="00D0449D"/>
    <w:rsid w:val="00D051EC"/>
    <w:rsid w:val="00D07B64"/>
    <w:rsid w:val="00D11BD0"/>
    <w:rsid w:val="00D22770"/>
    <w:rsid w:val="00D24591"/>
    <w:rsid w:val="00D2648E"/>
    <w:rsid w:val="00D266EF"/>
    <w:rsid w:val="00D602C2"/>
    <w:rsid w:val="00D664FD"/>
    <w:rsid w:val="00D728CE"/>
    <w:rsid w:val="00D8424C"/>
    <w:rsid w:val="00D928ED"/>
    <w:rsid w:val="00D954B5"/>
    <w:rsid w:val="00DB05C7"/>
    <w:rsid w:val="00DB670D"/>
    <w:rsid w:val="00DB6C1A"/>
    <w:rsid w:val="00DC150C"/>
    <w:rsid w:val="00DC1DB9"/>
    <w:rsid w:val="00DC673B"/>
    <w:rsid w:val="00DD3389"/>
    <w:rsid w:val="00DD3E2C"/>
    <w:rsid w:val="00DE240C"/>
    <w:rsid w:val="00DE3041"/>
    <w:rsid w:val="00DE7D0D"/>
    <w:rsid w:val="00E00F01"/>
    <w:rsid w:val="00E010F9"/>
    <w:rsid w:val="00E32F64"/>
    <w:rsid w:val="00E40B8F"/>
    <w:rsid w:val="00E464D2"/>
    <w:rsid w:val="00E529CD"/>
    <w:rsid w:val="00E55121"/>
    <w:rsid w:val="00E55FB0"/>
    <w:rsid w:val="00E56A8E"/>
    <w:rsid w:val="00E75E1C"/>
    <w:rsid w:val="00E84788"/>
    <w:rsid w:val="00E94576"/>
    <w:rsid w:val="00EA4B21"/>
    <w:rsid w:val="00EB25EF"/>
    <w:rsid w:val="00EB3995"/>
    <w:rsid w:val="00ED0E72"/>
    <w:rsid w:val="00EE5561"/>
    <w:rsid w:val="00EE784F"/>
    <w:rsid w:val="00EF6325"/>
    <w:rsid w:val="00F36ED9"/>
    <w:rsid w:val="00F46DCF"/>
    <w:rsid w:val="00F47961"/>
    <w:rsid w:val="00F50BDD"/>
    <w:rsid w:val="00F540A4"/>
    <w:rsid w:val="00F5498B"/>
    <w:rsid w:val="00F54AB6"/>
    <w:rsid w:val="00F562FE"/>
    <w:rsid w:val="00F64A7C"/>
    <w:rsid w:val="00F7601A"/>
    <w:rsid w:val="00F761A1"/>
    <w:rsid w:val="00F85731"/>
    <w:rsid w:val="00F85E0C"/>
    <w:rsid w:val="00F86BC6"/>
    <w:rsid w:val="00F9592A"/>
    <w:rsid w:val="00FA3D1F"/>
    <w:rsid w:val="00FB33C0"/>
    <w:rsid w:val="00FB4A5E"/>
    <w:rsid w:val="00FC2701"/>
    <w:rsid w:val="00FC3B93"/>
    <w:rsid w:val="00FC41F1"/>
    <w:rsid w:val="00FC4E2A"/>
    <w:rsid w:val="00FC68EB"/>
    <w:rsid w:val="00FD23F9"/>
    <w:rsid w:val="00FD3926"/>
    <w:rsid w:val="00FD5A12"/>
    <w:rsid w:val="00FE1823"/>
    <w:rsid w:val="00FE4485"/>
    <w:rsid w:val="00FF760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6403D4-D86A-409E-B451-4BCBA652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D5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CA6"/>
    <w:rPr>
      <w:sz w:val="0"/>
      <w:szCs w:val="0"/>
    </w:rPr>
  </w:style>
  <w:style w:type="paragraph" w:styleId="En-tte">
    <w:name w:val="header"/>
    <w:basedOn w:val="Normal"/>
    <w:link w:val="En-tteCar"/>
    <w:uiPriority w:val="99"/>
    <w:unhideWhenUsed/>
    <w:rsid w:val="000D6E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E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6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E44"/>
    <w:rPr>
      <w:sz w:val="24"/>
      <w:szCs w:val="24"/>
    </w:rPr>
  </w:style>
  <w:style w:type="table" w:styleId="Grilledutableau">
    <w:name w:val="Table Grid"/>
    <w:basedOn w:val="TableauNormal"/>
    <w:uiPriority w:val="59"/>
    <w:rsid w:val="000A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F911-F62D-4345-A397-2A89DF5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DES PERSONNELS ATOSS</vt:lpstr>
    </vt:vector>
  </TitlesOfParts>
  <Company>Aix - Marseille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DES PERSONNELS ATOSS</dc:title>
  <dc:creator>Rectorat</dc:creator>
  <cp:lastModifiedBy>Thomas Prestigiacomo</cp:lastModifiedBy>
  <cp:revision>2</cp:revision>
  <cp:lastPrinted>2018-01-30T15:01:00Z</cp:lastPrinted>
  <dcterms:created xsi:type="dcterms:W3CDTF">2018-02-01T14:33:00Z</dcterms:created>
  <dcterms:modified xsi:type="dcterms:W3CDTF">2018-02-01T14:33:00Z</dcterms:modified>
</cp:coreProperties>
</file>